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5EF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                                             </w:t>
      </w:r>
      <w:r>
        <w:rPr>
          <w:rFonts w:ascii="Arial" w:hAnsi="Arial"/>
          <w:noProof/>
          <w:color w:val="000000"/>
          <w:sz w:val="19"/>
          <w:szCs w:val="19"/>
        </w:rPr>
        <mc:AlternateContent>
          <mc:Choice Requires="wps">
            <w:drawing>
              <wp:inline distT="0" distB="0" distL="0" distR="0" wp14:anchorId="5A8F1727" wp14:editId="3E780969">
                <wp:extent cx="875030" cy="875030"/>
                <wp:effectExtent l="0" t="0" r="0" b="1270"/>
                <wp:docPr id="2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503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6FD33" id="Rektangel 2" o:spid="_x0000_s1026" style="width:68.9pt;height: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" filled="f" stroked="f">
                <o:lock v:ext="edit" aspectratio="t"/>
                <w10:anchorlock/>
              </v:rect>
            </w:pict>
          </mc:Fallback>
        </mc:AlternateContent>
      </w:r>
    </w:p>
    <w:p w14:paraId="12C7333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 </w:t>
      </w:r>
    </w:p>
    <w:p w14:paraId="7F04F77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Brush Script MT" w:hAnsi="Brush Script MT"/>
          <w:color w:val="000000"/>
          <w:sz w:val="72"/>
          <w:szCs w:val="72"/>
        </w:rPr>
        <w:t>         Inbjudan</w:t>
      </w:r>
    </w:p>
    <w:p w14:paraId="7C9636F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Brush Script MT" w:hAnsi="Brush Script MT"/>
          <w:color w:val="FF0000"/>
          <w:sz w:val="96"/>
          <w:szCs w:val="96"/>
        </w:rPr>
        <w:t>  ÖBS – årsmöte</w:t>
      </w:r>
    </w:p>
    <w:p w14:paraId="29C79E7D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36"/>
          <w:szCs w:val="36"/>
        </w:rPr>
        <w:t>Torsdagen den 2 februari – 2023</w:t>
      </w:r>
    </w:p>
    <w:p w14:paraId="6A17E58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28"/>
          <w:szCs w:val="28"/>
        </w:rPr>
        <w:t>Plats: Pingishallen</w:t>
      </w:r>
    </w:p>
    <w:p w14:paraId="31CCFD6D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28"/>
          <w:szCs w:val="28"/>
        </w:rPr>
        <w:t>  </w:t>
      </w:r>
      <w:r>
        <w:rPr>
          <w:rFonts w:ascii="Amasis MT Pro Black" w:hAnsi="Amasis MT Pro Black"/>
          <w:b/>
          <w:bCs/>
          <w:i/>
          <w:iCs/>
          <w:color w:val="000000"/>
          <w:sz w:val="32"/>
          <w:szCs w:val="32"/>
        </w:rPr>
        <w:t>Mötesprogram</w:t>
      </w:r>
    </w:p>
    <w:p w14:paraId="20231DD5" w14:textId="77777777" w:rsidR="00A36518" w:rsidRDefault="00A36518" w:rsidP="00A36518">
      <w:pPr>
        <w:numPr>
          <w:ilvl w:val="0"/>
          <w:numId w:val="1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 Black" w:eastAsia="Times New Roman" w:hAnsi="Arial Black"/>
          <w:b/>
          <w:bCs/>
          <w:i/>
          <w:iCs/>
          <w:color w:val="000000"/>
        </w:rPr>
        <w:t>Spel som vanligt 9,00 * 10, 45, för dom som så önskar</w:t>
      </w:r>
    </w:p>
    <w:p w14:paraId="7E3C490B" w14:textId="77777777" w:rsidR="00A36518" w:rsidRDefault="00A36518" w:rsidP="00A36518">
      <w:pPr>
        <w:numPr>
          <w:ilvl w:val="0"/>
          <w:numId w:val="1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 Black" w:eastAsia="Times New Roman" w:hAnsi="Arial Black"/>
          <w:b/>
          <w:bCs/>
          <w:i/>
          <w:iCs/>
          <w:color w:val="000000"/>
        </w:rPr>
        <w:t>Start ca 11,15 med en kort kort film – 12 min</w:t>
      </w:r>
    </w:p>
    <w:p w14:paraId="69CB34F0" w14:textId="77777777" w:rsidR="00A36518" w:rsidRDefault="00A36518" w:rsidP="00A36518">
      <w:pPr>
        <w:numPr>
          <w:ilvl w:val="0"/>
          <w:numId w:val="1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 Black" w:eastAsia="Times New Roman" w:hAnsi="Arial Black"/>
          <w:b/>
          <w:bCs/>
          <w:i/>
          <w:iCs/>
          <w:color w:val="000000"/>
        </w:rPr>
        <w:t>Årsmötet start ca 11,30</w:t>
      </w:r>
    </w:p>
    <w:p w14:paraId="33BAC476" w14:textId="77777777" w:rsidR="00A36518" w:rsidRDefault="00A36518" w:rsidP="00A36518">
      <w:pPr>
        <w:numPr>
          <w:ilvl w:val="0"/>
          <w:numId w:val="1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 Black" w:eastAsia="Times New Roman" w:hAnsi="Arial Black"/>
          <w:b/>
          <w:bCs/>
          <w:i/>
          <w:iCs/>
          <w:color w:val="000000"/>
        </w:rPr>
        <w:t>Därefter lätt förtäring o kaffe</w:t>
      </w:r>
    </w:p>
    <w:p w14:paraId="1F0FC493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</w:rPr>
        <w:t> </w:t>
      </w:r>
    </w:p>
    <w:p w14:paraId="3AF50FD9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32"/>
          <w:szCs w:val="32"/>
        </w:rPr>
        <w:t>För att inköp av förtäring ska räcka till</w:t>
      </w:r>
    </w:p>
    <w:p w14:paraId="666DC681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32"/>
          <w:szCs w:val="32"/>
        </w:rPr>
        <w:t>alla, har vi en sista anmälningsdag för</w:t>
      </w:r>
    </w:p>
    <w:p w14:paraId="1C65386E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32"/>
          <w:szCs w:val="32"/>
        </w:rPr>
        <w:t>deltagande av årsmötet,</w:t>
      </w:r>
    </w:p>
    <w:p w14:paraId="72328736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  <w:sz w:val="32"/>
          <w:szCs w:val="32"/>
        </w:rPr>
        <w:t>  </w:t>
      </w:r>
      <w:r>
        <w:rPr>
          <w:rFonts w:ascii="Arial Black" w:hAnsi="Arial Black"/>
          <w:b/>
          <w:bCs/>
          <w:i/>
          <w:iCs/>
          <w:color w:val="FF0000"/>
          <w:sz w:val="36"/>
          <w:szCs w:val="36"/>
        </w:rPr>
        <w:t>Tisdagen den 31 januari</w:t>
      </w:r>
    </w:p>
    <w:p w14:paraId="177A05C0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FF0000"/>
        </w:rPr>
        <w:t>Anmälan kan göras på vår anslagstavla, sms:a till</w:t>
      </w:r>
    </w:p>
    <w:p w14:paraId="3F3B5637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FF0000"/>
        </w:rPr>
        <w:t>076-136 42 15 eller maila till </w:t>
      </w:r>
      <w:hyperlink r:id="rId5" w:history="1">
        <w:r>
          <w:rPr>
            <w:rStyle w:val="Hyperlnk"/>
            <w:rFonts w:ascii="Arial Black" w:hAnsi="Arial Black"/>
            <w:b/>
            <w:bCs/>
            <w:i/>
            <w:iCs/>
          </w:rPr>
          <w:t>alexrojal@telia.com</w:t>
        </w:r>
      </w:hyperlink>
    </w:p>
    <w:p w14:paraId="6267500C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color w:val="FF0000"/>
        </w:rPr>
        <w:t> </w:t>
      </w:r>
    </w:p>
    <w:p w14:paraId="3076D4EC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color w:val="FF0000"/>
        </w:rPr>
        <w:lastRenderedPageBreak/>
        <w:t> </w:t>
      </w:r>
    </w:p>
    <w:p w14:paraId="59D31F2D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color w:val="FF0000"/>
        </w:rPr>
        <w:t> </w:t>
      </w:r>
    </w:p>
    <w:p w14:paraId="135FD917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Dagordning för årsmötet 2 februari</w:t>
      </w:r>
    </w:p>
    <w:p w14:paraId="5F1815BB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Årsmötets öppnande</w:t>
      </w:r>
    </w:p>
    <w:p w14:paraId="3A0680A0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Val av ordförande och sekreterare för årsmötet</w:t>
      </w:r>
    </w:p>
    <w:p w14:paraId="26813DDD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Val av justerare av årsmötets protokoll</w:t>
      </w:r>
    </w:p>
    <w:p w14:paraId="472F028E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Fråga om godkännande av dagordningen</w:t>
      </w:r>
    </w:p>
    <w:p w14:paraId="7181CF0F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Fråga om mötets behöriga utlysande</w:t>
      </w:r>
    </w:p>
    <w:p w14:paraId="1BF16B9C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Justering av röstlängd (de som betalt årsavgift har rösträtt)</w:t>
      </w:r>
    </w:p>
    <w:p w14:paraId="17BA0E93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Verksamhetsberättelse                                (Bifogas)</w:t>
      </w:r>
    </w:p>
    <w:p w14:paraId="57CDDB24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Årsredovisning                                               (Bifogas)</w:t>
      </w:r>
    </w:p>
    <w:p w14:paraId="0F5CE7B2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Revisionsberättelse</w:t>
      </w:r>
    </w:p>
    <w:p w14:paraId="7A31558D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Fråga om ansvarsfrihet för styrelsen</w:t>
      </w:r>
    </w:p>
    <w:p w14:paraId="51AC03C6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Val av styrelse</w:t>
      </w:r>
    </w:p>
    <w:p w14:paraId="4F199F04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Val av Revisor</w:t>
      </w:r>
    </w:p>
    <w:p w14:paraId="24F63F5C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Val av Valberedning</w:t>
      </w:r>
    </w:p>
    <w:p w14:paraId="15E97D46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Övriga frågor                                               (Se kommentar)</w:t>
      </w:r>
    </w:p>
    <w:p w14:paraId="39779988" w14:textId="77777777" w:rsidR="00A36518" w:rsidRDefault="00A36518" w:rsidP="00A36518">
      <w:pPr>
        <w:numPr>
          <w:ilvl w:val="0"/>
          <w:numId w:val="2"/>
        </w:numPr>
        <w:spacing w:before="100" w:beforeAutospacing="1" w:after="100" w:afterAutospacing="1" w:line="240" w:lineRule="auto"/>
        <w:divId w:val="142811567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Årsmötet avslutas</w:t>
      </w:r>
    </w:p>
    <w:p w14:paraId="3C49CB9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Kommentar: frågor som ska tas upp på årsmötet ska vara styrelsen tillhanda senast 14 dagar före årsmötet</w:t>
      </w:r>
    </w:p>
    <w:p w14:paraId="76149A9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 </w:t>
      </w:r>
    </w:p>
    <w:p w14:paraId="0F7AEC1F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  Verksamhetsberättelse för 2022</w:t>
      </w:r>
    </w:p>
    <w:p w14:paraId="79C1185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     </w:t>
      </w:r>
      <w:r>
        <w:rPr>
          <w:rFonts w:ascii="Arial" w:hAnsi="Arial"/>
          <w:color w:val="000000"/>
          <w:sz w:val="18"/>
          <w:szCs w:val="18"/>
        </w:rPr>
        <w:t>Efter det att pandemin har lugnat ner sig kom vi igång ordentligt med bordtennisen under 2022.</w:t>
      </w:r>
    </w:p>
    <w:p w14:paraId="7FCF621F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8"/>
          <w:szCs w:val="18"/>
        </w:rPr>
        <w:t>       Vi utökade under året spelet till fem tillfällen i veckan, dvs måndag till och med fredag. Ännu en</w:t>
      </w:r>
    </w:p>
    <w:p w14:paraId="51F4390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8"/>
          <w:szCs w:val="18"/>
        </w:rPr>
        <w:t>       Nymodighet för 2022 var att vi hade spellokalen öppen två dagar i veckan under sommaren.</w:t>
      </w:r>
    </w:p>
    <w:p w14:paraId="213C551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     Medlemsantal</w:t>
      </w:r>
    </w:p>
    <w:p w14:paraId="2299899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8"/>
          <w:szCs w:val="18"/>
        </w:rPr>
        <w:t>       Totalt antal medlemmar sen start 2015 – 2022= 183 registrerade</w:t>
      </w:r>
    </w:p>
    <w:p w14:paraId="773FE960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8"/>
          <w:szCs w:val="18"/>
        </w:rPr>
        <w:t>       </w:t>
      </w:r>
      <w:r>
        <w:rPr>
          <w:rFonts w:ascii="Arial" w:hAnsi="Arial"/>
          <w:color w:val="000000"/>
        </w:rPr>
        <w:t>Antal medlemmar 12/2022 = 154 medlemmar</w:t>
      </w:r>
    </w:p>
    <w:p w14:paraId="69E8F651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</w:rPr>
        <w:t>     </w:t>
      </w:r>
    </w:p>
    <w:p w14:paraId="293E779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      Spel 2022</w:t>
      </w:r>
    </w:p>
    <w:p w14:paraId="5C7EA07D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Totalt antal speldeltagare: </w:t>
      </w:r>
      <w:r>
        <w:rPr>
          <w:rFonts w:ascii="Arial" w:hAnsi="Arial"/>
          <w:b/>
          <w:bCs/>
          <w:color w:val="000000"/>
          <w:sz w:val="20"/>
          <w:szCs w:val="20"/>
        </w:rPr>
        <w:t>7365</w:t>
      </w:r>
    </w:p>
    <w:p w14:paraId="00DFC3F0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Antal speldagar: </w:t>
      </w:r>
      <w:r>
        <w:rPr>
          <w:rFonts w:ascii="Arial" w:hAnsi="Arial"/>
          <w:b/>
          <w:bCs/>
          <w:color w:val="000000"/>
          <w:sz w:val="20"/>
          <w:szCs w:val="20"/>
        </w:rPr>
        <w:t>224</w:t>
      </w:r>
    </w:p>
    <w:p w14:paraId="236C909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    </w:t>
      </w:r>
      <w:r>
        <w:rPr>
          <w:rFonts w:ascii="Arial" w:hAnsi="Arial"/>
          <w:color w:val="000000"/>
          <w:sz w:val="20"/>
          <w:szCs w:val="20"/>
        </w:rPr>
        <w:t>     I genomsnitt 33 deltagare/speldag</w:t>
      </w:r>
    </w:p>
    <w:p w14:paraId="16F32EB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   Därutöver de som glömt anteckna sig i närvarolistan, vid spel</w:t>
      </w:r>
    </w:p>
    <w:p w14:paraId="0A53391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      Klubbmästerskap</w:t>
      </w:r>
    </w:p>
    <w:p w14:paraId="35C2286C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</w:rPr>
        <w:lastRenderedPageBreak/>
        <w:t>       Dubbel</w:t>
      </w:r>
    </w:p>
    <w:p w14:paraId="74957922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</w:t>
      </w:r>
      <w:r>
        <w:rPr>
          <w:rFonts w:ascii="Arial" w:hAnsi="Arial"/>
          <w:i/>
          <w:iCs/>
          <w:color w:val="000000"/>
          <w:sz w:val="20"/>
          <w:szCs w:val="20"/>
        </w:rPr>
        <w:t>A-final</w:t>
      </w:r>
    </w:p>
    <w:p w14:paraId="2554F0EF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 Segrare: Bo Davidsson/Björn Bergström.  Silver: Bengt Sääv/Roland Karlsson</w:t>
      </w:r>
    </w:p>
    <w:p w14:paraId="46ABC3BC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</w:t>
      </w:r>
      <w:r>
        <w:rPr>
          <w:rFonts w:ascii="Arial" w:hAnsi="Arial"/>
          <w:i/>
          <w:iCs/>
          <w:color w:val="000000"/>
          <w:sz w:val="20"/>
          <w:szCs w:val="20"/>
        </w:rPr>
        <w:t>B-final</w:t>
      </w:r>
    </w:p>
    <w:p w14:paraId="4680E501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 Segrare: Björn Tegestam/Sten-Åke Rehnvall. Silver: Bengt Berglund/Jan-Olov Thungren</w:t>
      </w:r>
    </w:p>
    <w:p w14:paraId="59DE2BCE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</w:t>
      </w:r>
    </w:p>
    <w:p w14:paraId="3B4372E0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</w:rPr>
        <w:t>        Singel</w:t>
      </w:r>
    </w:p>
    <w:p w14:paraId="259ACA9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</w:rPr>
        <w:t>       </w:t>
      </w:r>
      <w:r>
        <w:rPr>
          <w:rFonts w:ascii="Arial" w:hAnsi="Arial"/>
          <w:i/>
          <w:iCs/>
          <w:color w:val="000000"/>
          <w:sz w:val="20"/>
          <w:szCs w:val="20"/>
        </w:rPr>
        <w:t>A-final</w:t>
      </w:r>
    </w:p>
    <w:p w14:paraId="3E5A4304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      </w:t>
      </w:r>
      <w:r>
        <w:rPr>
          <w:rFonts w:ascii="Arial" w:hAnsi="Arial"/>
          <w:color w:val="000000"/>
          <w:sz w:val="20"/>
          <w:szCs w:val="20"/>
        </w:rPr>
        <w:t> Segrare: Martti Kärnä. Silver: Bengt Sääv</w:t>
      </w:r>
    </w:p>
    <w:p w14:paraId="27C9D396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</w:t>
      </w:r>
      <w:r>
        <w:rPr>
          <w:rFonts w:ascii="Arial" w:hAnsi="Arial"/>
          <w:i/>
          <w:iCs/>
          <w:color w:val="000000"/>
          <w:sz w:val="20"/>
          <w:szCs w:val="20"/>
        </w:rPr>
        <w:t>B-final</w:t>
      </w:r>
    </w:p>
    <w:p w14:paraId="04C6E0E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 Segrare: Calle Lindin. Silver: Bo Stanley</w:t>
      </w:r>
    </w:p>
    <w:p w14:paraId="5CAE0B34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</w:t>
      </w:r>
      <w:r>
        <w:rPr>
          <w:rFonts w:ascii="Arial" w:hAnsi="Arial"/>
          <w:i/>
          <w:iCs/>
          <w:color w:val="000000"/>
          <w:sz w:val="20"/>
          <w:szCs w:val="20"/>
        </w:rPr>
        <w:t>    C-final</w:t>
      </w:r>
    </w:p>
    <w:p w14:paraId="1BF0A036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   </w:t>
      </w:r>
      <w:r>
        <w:rPr>
          <w:rFonts w:ascii="Arial" w:hAnsi="Arial"/>
          <w:color w:val="000000"/>
          <w:sz w:val="20"/>
          <w:szCs w:val="20"/>
        </w:rPr>
        <w:t>    Segrare: Torbjörn Hedström. Silver: Mats Hallmén</w:t>
      </w:r>
    </w:p>
    <w:p w14:paraId="793EF4AE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7F3DB8D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</w:t>
      </w:r>
      <w:r>
        <w:rPr>
          <w:rFonts w:ascii="Arial" w:hAnsi="Arial"/>
          <w:b/>
          <w:bCs/>
          <w:i/>
          <w:iCs/>
          <w:color w:val="000000"/>
        </w:rPr>
        <w:t>Aktiviteter 2022</w:t>
      </w:r>
    </w:p>
    <w:p w14:paraId="7DE8CCB8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Mats Rosenberg:   </w:t>
      </w:r>
      <w:r>
        <w:rPr>
          <w:rFonts w:ascii="Arial" w:hAnsi="Arial"/>
          <w:i/>
          <w:iCs/>
          <w:color w:val="000000"/>
          <w:sz w:val="20"/>
          <w:szCs w:val="20"/>
        </w:rPr>
        <w:t>Från soptipp till naturområde     deltagare 53</w:t>
      </w:r>
    </w:p>
    <w:p w14:paraId="6702AD1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Karros Biologiska Museum/Bo Söderberg                 </w:t>
      </w:r>
      <w:r>
        <w:rPr>
          <w:rFonts w:ascii="Arial" w:hAnsi="Arial"/>
          <w:i/>
          <w:iCs/>
          <w:color w:val="000000"/>
          <w:sz w:val="20"/>
          <w:szCs w:val="20"/>
        </w:rPr>
        <w:t>deltagare ca 50</w:t>
      </w:r>
    </w:p>
    <w:p w14:paraId="6CB7747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Pubafton: Närkes Kulturbryggeri                                </w:t>
      </w:r>
      <w:r>
        <w:rPr>
          <w:rFonts w:ascii="Arial" w:hAnsi="Arial"/>
          <w:i/>
          <w:iCs/>
          <w:color w:val="000000"/>
          <w:sz w:val="20"/>
          <w:szCs w:val="20"/>
        </w:rPr>
        <w:t>deltagare 95</w:t>
      </w:r>
    </w:p>
    <w:p w14:paraId="54FBF802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Julbord: Stadsträdgården                                             </w:t>
      </w:r>
      <w:r>
        <w:rPr>
          <w:rFonts w:ascii="Arial" w:hAnsi="Arial"/>
          <w:i/>
          <w:iCs/>
          <w:color w:val="000000"/>
          <w:sz w:val="20"/>
          <w:szCs w:val="20"/>
        </w:rPr>
        <w:t>deltagare 98</w:t>
      </w:r>
    </w:p>
    <w:p w14:paraId="61664B74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</w:t>
      </w:r>
    </w:p>
    <w:p w14:paraId="2C697C1B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</w:t>
      </w:r>
    </w:p>
    <w:p w14:paraId="65CADEE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        </w:t>
      </w:r>
      <w:r>
        <w:rPr>
          <w:rFonts w:ascii="Arial" w:hAnsi="Arial"/>
          <w:b/>
          <w:bCs/>
          <w:i/>
          <w:iCs/>
          <w:color w:val="000000"/>
        </w:rPr>
        <w:t>Till våra magar</w:t>
      </w:r>
    </w:p>
    <w:p w14:paraId="32D69F4F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        </w:t>
      </w:r>
      <w:r>
        <w:rPr>
          <w:rFonts w:ascii="Arial" w:hAnsi="Arial"/>
          <w:color w:val="000000"/>
          <w:sz w:val="20"/>
          <w:szCs w:val="20"/>
        </w:rPr>
        <w:t> Kaffekoppar:                                                             ca:  7 000</w:t>
      </w:r>
    </w:p>
    <w:p w14:paraId="6EAA6D8B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         Kakor:                                                                        ca:   6 700</w:t>
      </w:r>
    </w:p>
    <w:p w14:paraId="1B39512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 Våravslutning                                                           ca:      120 korvar</w:t>
      </w:r>
    </w:p>
    <w:p w14:paraId="00EB0EF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 Singelmästerkapet                                              Tårtor: 8 st</w:t>
      </w:r>
    </w:p>
    <w:p w14:paraId="54AA3D1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 Årsmöte                                                            Bagetter: 65 st</w:t>
      </w:r>
    </w:p>
    <w:p w14:paraId="21F5DAD8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lastRenderedPageBreak/>
        <w:t>          Pubafton                                                           Bagetter: 75 st</w:t>
      </w:r>
    </w:p>
    <w:p w14:paraId="6FD966B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0246309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</w:t>
      </w:r>
      <w:r>
        <w:rPr>
          <w:rFonts w:ascii="Arial" w:hAnsi="Arial"/>
          <w:b/>
          <w:bCs/>
          <w:i/>
          <w:iCs/>
          <w:color w:val="000000"/>
        </w:rPr>
        <w:t>Utblick 2023</w:t>
      </w:r>
    </w:p>
    <w:p w14:paraId="59C27D26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Spel med fika och ibland underhållning som vanligt.</w:t>
      </w:r>
    </w:p>
    <w:p w14:paraId="1547FD6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</w:t>
      </w:r>
    </w:p>
    <w:p w14:paraId="05D1977D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 Önskemål har framförts från några medlemmar om att kunna spela bordtennis på</w:t>
      </w:r>
    </w:p>
    <w:p w14:paraId="54AD50EE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eftermiddagen. Till att börja kommer vi därför att kunna spela även på tisdagar mellan</w:t>
      </w:r>
    </w:p>
    <w:p w14:paraId="18068EFC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kl 12,00 – 14,00. Således har vi tillgång på tisdagar lokalen f o m 8,30 t o m 14,30.</w:t>
      </w:r>
    </w:p>
    <w:p w14:paraId="4EA808D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1F67781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Under året har några medlemmar uttryckt önskemål om att kunna spela tävlingsverksamhet i ÖBS namn.</w:t>
      </w:r>
    </w:p>
    <w:p w14:paraId="5F770AB5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 En förutsättning för detta är att ÖBS blir medlem i Svenska Bordtennisförbundet och att vi också</w:t>
      </w:r>
    </w:p>
    <w:p w14:paraId="74E2A15C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 godkänns av Svenska Bordtennisförbundets Styrelse undersöker förutsättningarna.</w:t>
      </w:r>
    </w:p>
    <w:p w14:paraId="35553DEF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2235C8E0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   Styrelse redovisade en budget på extra föreningsmötet då det bestämdes att årsavgiften för 2023 är</w:t>
      </w:r>
    </w:p>
    <w:p w14:paraId="0468050E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  500 kr. med ett ackumulerat betryggande överskott är vår ekonomi tryggad för 2023.</w:t>
      </w:r>
    </w:p>
    <w:p w14:paraId="2596AF1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20C810B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Styrelsen ser fram mot ett bra 2023 för Örebro Bordtennis Seniorer</w:t>
      </w:r>
    </w:p>
    <w:p w14:paraId="36365D5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5EA81EDC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</w:rPr>
        <w:t>          Sammandrag av bokslutet</w:t>
      </w:r>
    </w:p>
    <w:p w14:paraId="72B4BD9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    </w:t>
      </w:r>
      <w:r>
        <w:rPr>
          <w:rFonts w:ascii="Arial" w:hAnsi="Arial"/>
          <w:color w:val="000000"/>
          <w:sz w:val="20"/>
          <w:szCs w:val="20"/>
        </w:rPr>
        <w:t>      Totala intäkter        118 000 kr</w:t>
      </w:r>
    </w:p>
    <w:p w14:paraId="1ADABB6D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Kostnader                137 000 kr</w:t>
      </w:r>
    </w:p>
    <w:p w14:paraId="54550F73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Underskott               -19 000 kr</w:t>
      </w:r>
    </w:p>
    <w:p w14:paraId="5E3E9A3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 Eget kapital                62 000 kr</w:t>
      </w:r>
    </w:p>
    <w:p w14:paraId="22AF68AE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3E4FAB3C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  Bifogar hela Balansrapporten</w:t>
      </w:r>
    </w:p>
    <w:p w14:paraId="1168F65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02BF1D68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  Ha en trevlig helg</w:t>
      </w:r>
    </w:p>
    <w:p w14:paraId="78D7E24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  ÖBS/Alex</w:t>
      </w:r>
    </w:p>
    <w:p w14:paraId="0D1123FA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659DF83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 </w:t>
      </w:r>
    </w:p>
    <w:p w14:paraId="78488AB4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 </w:t>
      </w:r>
    </w:p>
    <w:p w14:paraId="11FE201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5D21E034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</w:t>
      </w:r>
    </w:p>
    <w:p w14:paraId="77A32086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</w:t>
      </w:r>
    </w:p>
    <w:p w14:paraId="4823BBA0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 </w:t>
      </w:r>
    </w:p>
    <w:p w14:paraId="1DE1C836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i/>
          <w:iCs/>
          <w:color w:val="000000"/>
        </w:rPr>
        <w:t> </w:t>
      </w:r>
    </w:p>
    <w:p w14:paraId="79CA8659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6990F027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7859F0B1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2D739F0D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       </w:t>
      </w:r>
    </w:p>
    <w:p w14:paraId="47A98D04" w14:textId="77777777" w:rsidR="00A36518" w:rsidRDefault="00A36518">
      <w:pPr>
        <w:pStyle w:val="Normalwebb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14:paraId="4E939D61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color w:val="000000"/>
        </w:rPr>
        <w:t> </w:t>
      </w:r>
    </w:p>
    <w:p w14:paraId="100984A8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color w:val="000000"/>
          <w:sz w:val="28"/>
          <w:szCs w:val="28"/>
        </w:rPr>
        <w:t> </w:t>
      </w:r>
    </w:p>
    <w:p w14:paraId="5832E284" w14:textId="77777777" w:rsidR="00A36518" w:rsidRDefault="00A36518">
      <w:pPr>
        <w:pStyle w:val="Normalwebb"/>
        <w:ind w:left="360"/>
        <w:divId w:val="1428115676"/>
        <w:rPr>
          <w:rFonts w:ascii="Arial" w:hAnsi="Arial"/>
          <w:color w:val="000000"/>
          <w:sz w:val="19"/>
          <w:szCs w:val="19"/>
        </w:rPr>
      </w:pPr>
      <w:r>
        <w:rPr>
          <w:rFonts w:ascii="Arial Black" w:hAnsi="Arial Black"/>
          <w:b/>
          <w:bCs/>
          <w:i/>
          <w:iCs/>
          <w:color w:val="000000"/>
        </w:rPr>
        <w:t> </w:t>
      </w:r>
    </w:p>
    <w:p w14:paraId="3328D8B7" w14:textId="77777777" w:rsidR="00A36518" w:rsidRDefault="00A36518">
      <w:pPr>
        <w:divId w:val="628323961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A36518" w14:paraId="6E116CD5" w14:textId="77777777">
        <w:trPr>
          <w:divId w:val="628323961"/>
          <w:tblCellSpacing w:w="15" w:type="dxa"/>
        </w:trPr>
        <w:tc>
          <w:tcPr>
            <w:tcW w:w="825" w:type="dxa"/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EBA80" w14:textId="77777777" w:rsidR="00A36518" w:rsidRDefault="00A36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1E0DDD9C" wp14:editId="14FB62B2">
                  <wp:extent cx="437515" cy="275590"/>
                  <wp:effectExtent l="0" t="0" r="635" b="0"/>
                  <wp:docPr id="1" name="Bildobjekt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5880E" w14:textId="77777777" w:rsidR="00A36518" w:rsidRDefault="00A36518">
            <w:pPr>
              <w:spacing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24E"/>
                <w:sz w:val="20"/>
                <w:szCs w:val="20"/>
              </w:rPr>
              <w:t>Virusfri.</w:t>
            </w:r>
            <w:hyperlink r:id="rId8" w:history="1">
              <w:r>
                <w:rPr>
                  <w:rStyle w:val="Hyperlnk"/>
                  <w:rFonts w:ascii="Arial" w:eastAsia="Times New Roman" w:hAnsi="Arial" w:cs="Arial"/>
                  <w:color w:val="4453EA"/>
                  <w:sz w:val="20"/>
                  <w:szCs w:val="20"/>
                </w:rPr>
                <w:t>www.avast.com</w:t>
              </w:r>
            </w:hyperlink>
          </w:p>
        </w:tc>
      </w:tr>
    </w:tbl>
    <w:p w14:paraId="2D8908DD" w14:textId="77777777" w:rsidR="00A36518" w:rsidRDefault="00A36518"/>
    <w:sectPr w:rsidR="00A3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261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357151">
    <w:abstractNumId w:val="1"/>
  </w:num>
  <w:num w:numId="2" w16cid:durableId="175277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18"/>
    <w:rsid w:val="005910A5"/>
    <w:rsid w:val="00A36518"/>
    <w:rsid w:val="00C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599F"/>
  <w15:chartTrackingRefBased/>
  <w15:docId w15:val="{29FFEC3D-D44B-2840-B3AD-FD0AED40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36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A36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emailcli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ast.com/sig-email?utm_medium=email&amp;utm_source=link&amp;utm_campaign=sig-email&amp;utm_content=emailclient" TargetMode="External"/><Relationship Id="rId5" Type="http://schemas.openxmlformats.org/officeDocument/2006/relationships/hyperlink" Target="mailto:alexrojal@tel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782</Words>
  <Characters>4146</Characters>
  <Application>Microsoft Office Word</Application>
  <DocSecurity>4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Stanley</dc:creator>
  <cp:keywords/>
  <dc:description/>
  <cp:lastModifiedBy>Bo Stanley</cp:lastModifiedBy>
  <cp:revision>2</cp:revision>
  <dcterms:created xsi:type="dcterms:W3CDTF">2023-01-31T20:31:00Z</dcterms:created>
  <dcterms:modified xsi:type="dcterms:W3CDTF">2023-01-31T20:31:00Z</dcterms:modified>
</cp:coreProperties>
</file>